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487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президента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Шкирты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Юрия 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Шкирта</w:t>
      </w:r>
      <w:r>
        <w:rPr>
          <w:b w:val="0"/>
          <w:bCs w:val="0"/>
          <w:i w:val="0"/>
          <w:sz w:val="25"/>
          <w:szCs w:val="25"/>
        </w:rPr>
        <w:t xml:space="preserve"> Юрий Васильевич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>президентом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МОО «Федерация волейбола города Ханты-Мансийска»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Дзержинского</w:t>
      </w:r>
      <w:r>
        <w:rPr>
          <w:b w:val="0"/>
          <w:bCs w:val="0"/>
          <w:i w:val="0"/>
          <w:sz w:val="25"/>
          <w:szCs w:val="25"/>
        </w:rPr>
        <w:t xml:space="preserve"> д.39А кв.51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Шкирта</w:t>
      </w:r>
      <w:r>
        <w:rPr>
          <w:b w:val="0"/>
          <w:bCs w:val="0"/>
          <w:i w:val="0"/>
          <w:sz w:val="25"/>
          <w:szCs w:val="25"/>
        </w:rPr>
        <w:t xml:space="preserve"> Ю.В.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образом, </w:t>
      </w:r>
      <w:r>
        <w:rPr>
          <w:b w:val="0"/>
          <w:bCs w:val="0"/>
          <w:i w:val="0"/>
          <w:sz w:val="25"/>
          <w:szCs w:val="25"/>
        </w:rPr>
        <w:t xml:space="preserve">посредствам телефонограммы от 01.06.2026, </w:t>
      </w:r>
      <w:r>
        <w:rPr>
          <w:b w:val="0"/>
          <w:bCs w:val="0"/>
          <w:i w:val="0"/>
          <w:sz w:val="25"/>
          <w:szCs w:val="25"/>
        </w:rPr>
        <w:t xml:space="preserve">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Шкирты</w:t>
      </w:r>
      <w:r>
        <w:rPr>
          <w:b w:val="0"/>
          <w:bCs w:val="0"/>
          <w:i w:val="0"/>
          <w:sz w:val="25"/>
          <w:szCs w:val="25"/>
        </w:rPr>
        <w:t xml:space="preserve"> Ю.В.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Шкирта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Дзержинского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д.39А кв.51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№860026</w:t>
      </w:r>
      <w:r>
        <w:rPr>
          <w:rFonts w:ascii="Times New Roman" w:eastAsia="Times New Roman" w:hAnsi="Times New Roman" w:cs="Times New Roman"/>
          <w:sz w:val="25"/>
          <w:szCs w:val="25"/>
        </w:rPr>
        <w:t>12600724400001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Шкирта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президентом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Шкирты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Шкиртой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Шкирта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президента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Шкирту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Юрия 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